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80" w:rightFromText="180" w:vertAnchor="text" w:horzAnchor="margin" w:tblpXSpec="center" w:tblpY="-164"/>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5760"/>
        <w:gridCol w:w="2430"/>
      </w:tblGrid>
      <w:tr w:rsidR="00FA671B" w14:paraId="1297C978" w14:textId="77777777" w:rsidTr="00A25BDC">
        <w:trPr>
          <w:trHeight w:val="2517"/>
        </w:trPr>
        <w:tc>
          <w:tcPr>
            <w:tcW w:w="2448" w:type="dxa"/>
            <w:tcBorders>
              <w:top w:val="nil"/>
              <w:left w:val="nil"/>
              <w:bottom w:val="nil"/>
              <w:right w:val="nil"/>
            </w:tcBorders>
          </w:tcPr>
          <w:p w14:paraId="26257286" w14:textId="77777777" w:rsidR="00FA671B" w:rsidRDefault="00FA671B" w:rsidP="00C60F78">
            <w:pPr>
              <w:jc w:val="center"/>
              <w:rPr>
                <w:rFonts w:ascii="Arial" w:hAnsi="Arial" w:cs="Arial"/>
                <w:color w:val="0000FF"/>
                <w:sz w:val="16"/>
              </w:rPr>
            </w:pPr>
            <w:r>
              <w:rPr>
                <w:rFonts w:ascii="Arial" w:hAnsi="Arial" w:cs="Arial"/>
                <w:color w:val="0000FF"/>
                <w:sz w:val="16"/>
              </w:rPr>
              <w:t>COMMANDER</w:t>
            </w:r>
          </w:p>
          <w:p w14:paraId="05A755FA" w14:textId="77777777" w:rsidR="009E2271" w:rsidRDefault="004E2796" w:rsidP="009E2271">
            <w:pPr>
              <w:jc w:val="center"/>
              <w:rPr>
                <w:rFonts w:ascii="Arial" w:hAnsi="Arial" w:cs="Arial"/>
                <w:color w:val="0000FF"/>
                <w:sz w:val="16"/>
              </w:rPr>
            </w:pPr>
            <w:r>
              <w:rPr>
                <w:rFonts w:ascii="Arial" w:hAnsi="Arial" w:cs="Arial"/>
                <w:color w:val="0000FF"/>
                <w:sz w:val="16"/>
              </w:rPr>
              <w:t>Cdr</w:t>
            </w:r>
            <w:r w:rsidR="009E2271">
              <w:rPr>
                <w:rFonts w:ascii="Arial" w:hAnsi="Arial" w:cs="Arial"/>
                <w:color w:val="0000FF"/>
                <w:sz w:val="16"/>
              </w:rPr>
              <w:t xml:space="preserve"> Scott Ulm, AP</w:t>
            </w:r>
          </w:p>
          <w:p w14:paraId="7F99FC62" w14:textId="77777777" w:rsidR="009E2271" w:rsidRDefault="009E2271" w:rsidP="009E2271">
            <w:pPr>
              <w:jc w:val="center"/>
              <w:rPr>
                <w:rFonts w:ascii="Arial" w:hAnsi="Arial" w:cs="Arial"/>
                <w:color w:val="0000FF"/>
                <w:sz w:val="16"/>
              </w:rPr>
            </w:pPr>
            <w:r>
              <w:rPr>
                <w:rFonts w:ascii="Arial" w:hAnsi="Arial" w:cs="Arial"/>
                <w:color w:val="0000FF"/>
                <w:sz w:val="16"/>
              </w:rPr>
              <w:t>131 East 66th Street</w:t>
            </w:r>
          </w:p>
          <w:p w14:paraId="51742E04" w14:textId="77777777" w:rsidR="009E2271" w:rsidRDefault="009E2271" w:rsidP="009E2271">
            <w:pPr>
              <w:jc w:val="center"/>
              <w:rPr>
                <w:rFonts w:ascii="Arial" w:hAnsi="Arial" w:cs="Arial"/>
                <w:color w:val="0000FF"/>
                <w:sz w:val="16"/>
              </w:rPr>
            </w:pPr>
            <w:r>
              <w:rPr>
                <w:rFonts w:ascii="Arial" w:hAnsi="Arial" w:cs="Arial"/>
                <w:color w:val="0000FF"/>
                <w:sz w:val="16"/>
              </w:rPr>
              <w:t>New York NY 10065-6147</w:t>
            </w:r>
          </w:p>
          <w:p w14:paraId="71163760" w14:textId="77777777" w:rsidR="005B0047" w:rsidRDefault="009E2271" w:rsidP="00C60F78">
            <w:pPr>
              <w:jc w:val="center"/>
              <w:rPr>
                <w:rFonts w:ascii="Arial" w:hAnsi="Arial" w:cs="Arial"/>
                <w:color w:val="0000FF"/>
                <w:sz w:val="16"/>
              </w:rPr>
            </w:pPr>
            <w:r>
              <w:rPr>
                <w:rFonts w:ascii="Arial" w:hAnsi="Arial" w:cs="Arial"/>
                <w:color w:val="0000FF"/>
                <w:sz w:val="16"/>
              </w:rPr>
              <w:t>212-2452-3236</w:t>
            </w:r>
          </w:p>
          <w:p w14:paraId="7C575B9A" w14:textId="77777777" w:rsidR="00FA671B" w:rsidRDefault="00FA671B" w:rsidP="00C60F78">
            <w:pPr>
              <w:jc w:val="center"/>
              <w:rPr>
                <w:rFonts w:ascii="Arial" w:hAnsi="Arial" w:cs="Arial"/>
                <w:color w:val="0000FF"/>
                <w:sz w:val="16"/>
              </w:rPr>
            </w:pPr>
          </w:p>
          <w:p w14:paraId="3E621B5B" w14:textId="77777777" w:rsidR="00FA671B" w:rsidRPr="00995396" w:rsidRDefault="00FA671B" w:rsidP="00C60F78">
            <w:pPr>
              <w:jc w:val="center"/>
              <w:rPr>
                <w:rFonts w:ascii="Arial" w:hAnsi="Arial" w:cs="Arial"/>
                <w:color w:val="0000FF"/>
                <w:sz w:val="16"/>
                <w:szCs w:val="16"/>
              </w:rPr>
            </w:pPr>
            <w:r w:rsidRPr="00995396">
              <w:rPr>
                <w:rFonts w:ascii="Arial" w:hAnsi="Arial" w:cs="Arial"/>
                <w:color w:val="0000FF"/>
                <w:sz w:val="16"/>
                <w:szCs w:val="16"/>
              </w:rPr>
              <w:t>EDUCATIONAL OFFICER</w:t>
            </w:r>
          </w:p>
          <w:p w14:paraId="54C04800" w14:textId="77777777" w:rsidR="00FA671B" w:rsidRPr="00995396" w:rsidRDefault="00FA671B" w:rsidP="00C60F78">
            <w:pPr>
              <w:jc w:val="center"/>
              <w:rPr>
                <w:rFonts w:ascii="Arial" w:hAnsi="Arial" w:cs="Arial"/>
                <w:color w:val="0000FF"/>
                <w:sz w:val="16"/>
                <w:szCs w:val="16"/>
              </w:rPr>
            </w:pPr>
            <w:r w:rsidRPr="00995396">
              <w:rPr>
                <w:rFonts w:ascii="Arial" w:hAnsi="Arial" w:cs="Arial"/>
                <w:color w:val="0000FF"/>
                <w:sz w:val="16"/>
                <w:szCs w:val="16"/>
              </w:rPr>
              <w:t>Lt/C Geraldine B. Gaal, AP</w:t>
            </w:r>
          </w:p>
          <w:p w14:paraId="6F970EF3" w14:textId="77777777" w:rsidR="00FA671B" w:rsidRPr="00995396" w:rsidRDefault="00FA671B" w:rsidP="00C60F78">
            <w:pPr>
              <w:jc w:val="center"/>
              <w:rPr>
                <w:rFonts w:ascii="Arial" w:hAnsi="Arial" w:cs="Arial"/>
                <w:color w:val="0000FF"/>
                <w:sz w:val="16"/>
                <w:szCs w:val="16"/>
              </w:rPr>
            </w:pPr>
            <w:r w:rsidRPr="00995396">
              <w:rPr>
                <w:rFonts w:ascii="Arial" w:hAnsi="Arial" w:cs="Arial"/>
                <w:color w:val="0000FF"/>
                <w:sz w:val="16"/>
                <w:szCs w:val="16"/>
              </w:rPr>
              <w:t>516 East 78 Street</w:t>
            </w:r>
          </w:p>
          <w:p w14:paraId="11257026" w14:textId="77777777" w:rsidR="00FA671B" w:rsidRPr="00995396" w:rsidRDefault="00FA671B" w:rsidP="00C60F78">
            <w:pPr>
              <w:jc w:val="center"/>
              <w:rPr>
                <w:rFonts w:ascii="Arial" w:hAnsi="Arial" w:cs="Arial"/>
                <w:color w:val="0000FF"/>
                <w:sz w:val="16"/>
                <w:szCs w:val="16"/>
              </w:rPr>
            </w:pPr>
            <w:r w:rsidRPr="00995396">
              <w:rPr>
                <w:rFonts w:ascii="Arial" w:hAnsi="Arial" w:cs="Arial"/>
                <w:color w:val="0000FF"/>
                <w:sz w:val="16"/>
                <w:szCs w:val="16"/>
              </w:rPr>
              <w:t>New York NY 10021-1109</w:t>
            </w:r>
          </w:p>
          <w:p w14:paraId="644C1C9F" w14:textId="77777777" w:rsidR="00FA671B" w:rsidRPr="00995396" w:rsidRDefault="00FA671B" w:rsidP="00C60F78">
            <w:pPr>
              <w:jc w:val="center"/>
              <w:rPr>
                <w:rFonts w:ascii="Arial" w:hAnsi="Arial" w:cs="Arial"/>
                <w:color w:val="0000FF"/>
                <w:sz w:val="16"/>
                <w:szCs w:val="16"/>
              </w:rPr>
            </w:pPr>
            <w:r w:rsidRPr="00995396">
              <w:rPr>
                <w:rFonts w:ascii="Arial" w:hAnsi="Arial" w:cs="Arial"/>
                <w:color w:val="0000FF"/>
                <w:sz w:val="16"/>
                <w:szCs w:val="16"/>
              </w:rPr>
              <w:t>212-734-5275</w:t>
            </w:r>
          </w:p>
          <w:p w14:paraId="56F2F027" w14:textId="77777777" w:rsidR="00FA671B" w:rsidRDefault="00FA671B" w:rsidP="00C60F78">
            <w:pPr>
              <w:jc w:val="center"/>
              <w:rPr>
                <w:rFonts w:ascii="Arial" w:hAnsi="Arial" w:cs="Arial"/>
                <w:sz w:val="16"/>
              </w:rPr>
            </w:pPr>
          </w:p>
        </w:tc>
        <w:tc>
          <w:tcPr>
            <w:tcW w:w="5760" w:type="dxa"/>
            <w:tcBorders>
              <w:top w:val="nil"/>
              <w:left w:val="nil"/>
              <w:bottom w:val="nil"/>
              <w:right w:val="nil"/>
            </w:tcBorders>
          </w:tcPr>
          <w:tbl>
            <w:tblPr>
              <w:tblpPr w:leftFromText="180" w:rightFromText="180" w:vertAnchor="text" w:horzAnchor="margin" w:tblpX="-2070" w:tblpY="1613"/>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FA671B" w14:paraId="54E52B6A" w14:textId="77777777" w:rsidTr="00155BB8">
              <w:trPr>
                <w:trHeight w:val="1080"/>
              </w:trPr>
              <w:tc>
                <w:tcPr>
                  <w:tcW w:w="5670" w:type="dxa"/>
                  <w:tcBorders>
                    <w:top w:val="nil"/>
                    <w:left w:val="nil"/>
                    <w:bottom w:val="nil"/>
                    <w:right w:val="nil"/>
                  </w:tcBorders>
                </w:tcPr>
                <w:p w14:paraId="40F3F3B1" w14:textId="77777777" w:rsidR="00FA671B" w:rsidRPr="000D49BF" w:rsidRDefault="00FA671B" w:rsidP="000D49BF">
                  <w:pPr>
                    <w:ind w:left="-198" w:right="-288"/>
                    <w:jc w:val="center"/>
                    <w:rPr>
                      <w:rFonts w:ascii="Arial" w:hAnsi="Arial" w:cs="Arial"/>
                      <w:b/>
                      <w:bCs/>
                      <w:color w:val="000080"/>
                    </w:rPr>
                  </w:pPr>
                  <w:r w:rsidRPr="000D49BF">
                    <w:rPr>
                      <w:rFonts w:ascii="Arial" w:hAnsi="Arial" w:cs="Arial"/>
                      <w:b/>
                      <w:bCs/>
                      <w:color w:val="000080"/>
                    </w:rPr>
                    <w:t>NEW YORK SAIL AND POWER SQUADON, INC.</w:t>
                  </w:r>
                </w:p>
                <w:p w14:paraId="69D899E0" w14:textId="77777777" w:rsidR="00FA671B" w:rsidRDefault="00883870" w:rsidP="00C60F78">
                  <w:pPr>
                    <w:jc w:val="center"/>
                    <w:rPr>
                      <w:rFonts w:ascii="Arial" w:hAnsi="Arial" w:cs="Arial"/>
                      <w:b/>
                      <w:bCs/>
                      <w:color w:val="000080"/>
                      <w:sz w:val="18"/>
                    </w:rPr>
                  </w:pPr>
                  <w:r>
                    <w:rPr>
                      <w:rFonts w:ascii="Arial" w:hAnsi="Arial" w:cs="Arial"/>
                      <w:b/>
                      <w:bCs/>
                      <w:color w:val="000080"/>
                      <w:sz w:val="18"/>
                    </w:rPr>
                    <w:t xml:space="preserve"> </w:t>
                  </w:r>
                  <w:r w:rsidR="00FA671B">
                    <w:rPr>
                      <w:rFonts w:ascii="Arial" w:hAnsi="Arial" w:cs="Arial"/>
                      <w:b/>
                      <w:bCs/>
                      <w:color w:val="000080"/>
                      <w:sz w:val="18"/>
                    </w:rPr>
                    <w:t>A Unit of United States Power Squadrons®</w:t>
                  </w:r>
                </w:p>
                <w:p w14:paraId="359418A4" w14:textId="77777777" w:rsidR="00F81C5D" w:rsidRPr="00F81C5D" w:rsidRDefault="00883870" w:rsidP="00E23A93">
                  <w:pPr>
                    <w:pStyle w:val="Heading2"/>
                  </w:pPr>
                  <w:r>
                    <w:t xml:space="preserve"> </w:t>
                  </w:r>
                  <w:r w:rsidR="00FA671B">
                    <w:t>SAIL AND POWER BOATING</w:t>
                  </w:r>
                </w:p>
                <w:p w14:paraId="0D82257F" w14:textId="77777777" w:rsidR="00A35D04" w:rsidRDefault="00A35D04" w:rsidP="00A35D04">
                  <w:pPr>
                    <w:ind w:left="-1458" w:right="-720"/>
                    <w:rPr>
                      <w:rFonts w:ascii="Arial" w:hAnsi="Arial" w:cs="Arial"/>
                    </w:rPr>
                  </w:pPr>
                </w:p>
              </w:tc>
            </w:tr>
          </w:tbl>
          <w:p w14:paraId="76BF56C6" w14:textId="77777777" w:rsidR="000D49BF" w:rsidRDefault="0031549D" w:rsidP="00C60F78">
            <w:pPr>
              <w:jc w:val="center"/>
              <w:rPr>
                <w:rFonts w:ascii="Arial" w:hAnsi="Arial" w:cs="Arial"/>
                <w:sz w:val="18"/>
              </w:rPr>
            </w:pPr>
            <w:r>
              <w:rPr>
                <w:rFonts w:ascii="Arial" w:hAnsi="Arial" w:cs="Arial"/>
                <w:noProof/>
                <w:sz w:val="20"/>
              </w:rPr>
              <w:pict w14:anchorId="7A9A8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6pt;margin-top:-.05pt;width:174.95pt;height:70.35pt;z-index:-251658752;visibility:visible;mso-wrap-edited:f;mso-position-horizontal-relative:text;mso-position-vertical-relative:text" wrapcoords="-93 0 -93 21370 21600 21370 21600 0 -93 0">
                  <v:imagedata r:id="rId8" o:title="" gain="117029f" blacklevel="-655f"/>
                </v:shape>
                <o:OLEObject Type="Embed" ProgID="Word.Picture.8" ShapeID="_x0000_s1026" DrawAspect="Content" ObjectID="_1365794424" r:id="rId9"/>
              </w:pict>
            </w:r>
          </w:p>
          <w:p w14:paraId="2570DEE5" w14:textId="77777777" w:rsidR="000D49BF" w:rsidRPr="000D49BF" w:rsidRDefault="000D49BF" w:rsidP="000D49BF">
            <w:pPr>
              <w:rPr>
                <w:rFonts w:ascii="Arial" w:hAnsi="Arial" w:cs="Arial"/>
                <w:sz w:val="18"/>
              </w:rPr>
            </w:pPr>
          </w:p>
          <w:p w14:paraId="7623BF7F" w14:textId="77777777" w:rsidR="000D49BF" w:rsidRPr="000D49BF" w:rsidRDefault="000D49BF" w:rsidP="000D49BF">
            <w:pPr>
              <w:rPr>
                <w:rFonts w:ascii="Arial" w:hAnsi="Arial" w:cs="Arial"/>
                <w:sz w:val="18"/>
              </w:rPr>
            </w:pPr>
          </w:p>
          <w:p w14:paraId="54764FD7" w14:textId="77777777" w:rsidR="000D49BF" w:rsidRDefault="00155BB8" w:rsidP="000D49BF">
            <w:pPr>
              <w:rPr>
                <w:rFonts w:ascii="Arial" w:hAnsi="Arial" w:cs="Arial"/>
                <w:sz w:val="18"/>
              </w:rPr>
            </w:pPr>
            <w:r>
              <w:rPr>
                <w:rFonts w:ascii="Arial" w:hAnsi="Arial" w:cs="Arial"/>
                <w:sz w:val="18"/>
              </w:rPr>
              <w:t xml:space="preserve">               </w:t>
            </w:r>
          </w:p>
          <w:p w14:paraId="59E1C9BD" w14:textId="77777777" w:rsidR="00FA671B" w:rsidRPr="000D49BF" w:rsidRDefault="00FA671B" w:rsidP="000D49BF">
            <w:pPr>
              <w:ind w:firstLine="720"/>
              <w:rPr>
                <w:rFonts w:ascii="Arial" w:hAnsi="Arial" w:cs="Arial"/>
                <w:sz w:val="18"/>
              </w:rPr>
            </w:pPr>
          </w:p>
        </w:tc>
        <w:tc>
          <w:tcPr>
            <w:tcW w:w="2430" w:type="dxa"/>
            <w:tcBorders>
              <w:top w:val="nil"/>
              <w:left w:val="nil"/>
              <w:bottom w:val="nil"/>
              <w:right w:val="nil"/>
            </w:tcBorders>
          </w:tcPr>
          <w:p w14:paraId="4605414F" w14:textId="77777777" w:rsidR="00FA671B" w:rsidRDefault="00FA671B" w:rsidP="000D49BF">
            <w:pPr>
              <w:jc w:val="center"/>
              <w:rPr>
                <w:rFonts w:ascii="Arial" w:hAnsi="Arial" w:cs="Arial"/>
                <w:color w:val="0000FF"/>
                <w:sz w:val="16"/>
              </w:rPr>
            </w:pPr>
            <w:r>
              <w:rPr>
                <w:rFonts w:ascii="Arial" w:hAnsi="Arial" w:cs="Arial"/>
                <w:color w:val="0000FF"/>
                <w:sz w:val="16"/>
              </w:rPr>
              <w:t>SECRETARY</w:t>
            </w:r>
          </w:p>
          <w:p w14:paraId="52A751E2" w14:textId="77777777" w:rsidR="00FA671B" w:rsidRDefault="00FA671B" w:rsidP="00C60F78">
            <w:pPr>
              <w:jc w:val="center"/>
              <w:rPr>
                <w:rFonts w:ascii="Arial" w:hAnsi="Arial" w:cs="Arial"/>
                <w:color w:val="0000FF"/>
                <w:sz w:val="16"/>
              </w:rPr>
            </w:pPr>
            <w:r>
              <w:rPr>
                <w:rFonts w:ascii="Arial" w:hAnsi="Arial" w:cs="Arial"/>
                <w:color w:val="0000FF"/>
                <w:sz w:val="16"/>
              </w:rPr>
              <w:t xml:space="preserve">Lt/C </w:t>
            </w:r>
            <w:r w:rsidR="00AF53F8">
              <w:rPr>
                <w:rFonts w:ascii="Arial" w:hAnsi="Arial" w:cs="Arial"/>
                <w:color w:val="0000FF"/>
                <w:sz w:val="16"/>
              </w:rPr>
              <w:t xml:space="preserve"> Paul Reardon, N</w:t>
            </w:r>
          </w:p>
          <w:p w14:paraId="77FD314D" w14:textId="77777777" w:rsidR="00AF53F8" w:rsidRDefault="009E2271" w:rsidP="00C60F78">
            <w:pPr>
              <w:jc w:val="center"/>
              <w:rPr>
                <w:rFonts w:ascii="Arial" w:hAnsi="Arial" w:cs="Arial"/>
                <w:color w:val="0000FF"/>
                <w:sz w:val="16"/>
              </w:rPr>
            </w:pPr>
            <w:r>
              <w:rPr>
                <w:rFonts w:ascii="Arial" w:hAnsi="Arial" w:cs="Arial"/>
                <w:color w:val="0000FF"/>
                <w:sz w:val="16"/>
              </w:rPr>
              <w:t>400 Riverside Drive</w:t>
            </w:r>
            <w:r w:rsidR="00AF53F8">
              <w:rPr>
                <w:rFonts w:ascii="Arial" w:hAnsi="Arial" w:cs="Arial"/>
                <w:color w:val="0000FF"/>
                <w:sz w:val="16"/>
              </w:rPr>
              <w:t xml:space="preserve">   </w:t>
            </w:r>
          </w:p>
          <w:p w14:paraId="47594DE2" w14:textId="77777777" w:rsidR="00FA671B" w:rsidRDefault="00FA671B" w:rsidP="00C60F78">
            <w:pPr>
              <w:jc w:val="center"/>
              <w:rPr>
                <w:rFonts w:ascii="Arial" w:hAnsi="Arial" w:cs="Arial"/>
                <w:color w:val="0000FF"/>
                <w:sz w:val="16"/>
              </w:rPr>
            </w:pPr>
            <w:r>
              <w:rPr>
                <w:rFonts w:ascii="Arial" w:hAnsi="Arial" w:cs="Arial"/>
                <w:color w:val="0000FF"/>
                <w:sz w:val="16"/>
              </w:rPr>
              <w:t>New York NY 1002</w:t>
            </w:r>
            <w:r w:rsidR="00AF53F8">
              <w:rPr>
                <w:rFonts w:ascii="Arial" w:hAnsi="Arial" w:cs="Arial"/>
                <w:color w:val="0000FF"/>
                <w:sz w:val="16"/>
              </w:rPr>
              <w:t>5-1854</w:t>
            </w:r>
          </w:p>
          <w:p w14:paraId="480DBB21" w14:textId="77777777" w:rsidR="00FA671B" w:rsidRDefault="00FA671B" w:rsidP="00C60F78">
            <w:pPr>
              <w:jc w:val="center"/>
              <w:rPr>
                <w:rFonts w:ascii="Arial" w:hAnsi="Arial" w:cs="Arial"/>
                <w:color w:val="0000FF"/>
                <w:sz w:val="16"/>
              </w:rPr>
            </w:pPr>
            <w:r>
              <w:rPr>
                <w:rFonts w:ascii="Arial" w:hAnsi="Arial" w:cs="Arial"/>
                <w:color w:val="0000FF"/>
                <w:sz w:val="16"/>
              </w:rPr>
              <w:t>212-</w:t>
            </w:r>
            <w:r w:rsidR="00AF53F8">
              <w:rPr>
                <w:rFonts w:ascii="Arial" w:hAnsi="Arial" w:cs="Arial"/>
                <w:color w:val="0000FF"/>
                <w:sz w:val="16"/>
              </w:rPr>
              <w:t>662-5362</w:t>
            </w:r>
          </w:p>
          <w:p w14:paraId="51D0CDA2" w14:textId="77777777" w:rsidR="00FA671B" w:rsidRDefault="00FA671B" w:rsidP="00C60F78">
            <w:pPr>
              <w:jc w:val="center"/>
              <w:rPr>
                <w:rFonts w:ascii="Arial" w:hAnsi="Arial" w:cs="Arial"/>
                <w:color w:val="0000FF"/>
                <w:sz w:val="16"/>
              </w:rPr>
            </w:pPr>
          </w:p>
          <w:p w14:paraId="526DA83A" w14:textId="77777777" w:rsidR="00FA671B" w:rsidRDefault="00FA671B" w:rsidP="00C60F78">
            <w:pPr>
              <w:jc w:val="center"/>
              <w:rPr>
                <w:rFonts w:ascii="Arial" w:hAnsi="Arial" w:cs="Arial"/>
                <w:color w:val="0000FF"/>
                <w:sz w:val="16"/>
              </w:rPr>
            </w:pPr>
            <w:r>
              <w:rPr>
                <w:rFonts w:ascii="Arial" w:hAnsi="Arial" w:cs="Arial"/>
                <w:color w:val="0000FF"/>
                <w:sz w:val="16"/>
              </w:rPr>
              <w:t>TREASURER</w:t>
            </w:r>
          </w:p>
          <w:p w14:paraId="53DB93E2" w14:textId="77777777" w:rsidR="00FA671B" w:rsidRDefault="00FA671B" w:rsidP="00C60F78">
            <w:pPr>
              <w:jc w:val="center"/>
              <w:rPr>
                <w:rFonts w:ascii="Arial" w:hAnsi="Arial" w:cs="Arial"/>
                <w:color w:val="0000FF"/>
                <w:sz w:val="16"/>
              </w:rPr>
            </w:pPr>
            <w:r>
              <w:rPr>
                <w:rFonts w:ascii="Arial" w:hAnsi="Arial" w:cs="Arial"/>
                <w:color w:val="0000FF"/>
                <w:sz w:val="16"/>
              </w:rPr>
              <w:t xml:space="preserve">Lt/C Garth M. Puchert, </w:t>
            </w:r>
            <w:r w:rsidR="00FB5F5B">
              <w:rPr>
                <w:rFonts w:ascii="Arial" w:hAnsi="Arial" w:cs="Arial"/>
                <w:color w:val="0000FF"/>
                <w:sz w:val="16"/>
              </w:rPr>
              <w:t>AP</w:t>
            </w:r>
          </w:p>
          <w:p w14:paraId="29C524A3" w14:textId="77777777" w:rsidR="00FA671B" w:rsidRDefault="00D31C14" w:rsidP="00C60F78">
            <w:pPr>
              <w:jc w:val="center"/>
              <w:rPr>
                <w:rFonts w:ascii="Arial" w:hAnsi="Arial" w:cs="Arial"/>
                <w:color w:val="0000FF"/>
                <w:sz w:val="16"/>
              </w:rPr>
            </w:pPr>
            <w:r>
              <w:rPr>
                <w:rFonts w:ascii="Arial" w:hAnsi="Arial" w:cs="Arial"/>
                <w:color w:val="0000FF"/>
                <w:sz w:val="16"/>
              </w:rPr>
              <w:t>302</w:t>
            </w:r>
            <w:r w:rsidR="00FA671B">
              <w:rPr>
                <w:rFonts w:ascii="Arial" w:hAnsi="Arial" w:cs="Arial"/>
                <w:color w:val="0000FF"/>
                <w:sz w:val="16"/>
              </w:rPr>
              <w:t xml:space="preserve"> East </w:t>
            </w:r>
            <w:r w:rsidRPr="00FB5F5B">
              <w:rPr>
                <w:rFonts w:ascii="Arial" w:hAnsi="Arial" w:cs="Arial"/>
                <w:color w:val="0000FF"/>
                <w:sz w:val="16"/>
              </w:rPr>
              <w:t>88th</w:t>
            </w:r>
            <w:r w:rsidR="009E2271">
              <w:rPr>
                <w:rFonts w:ascii="Arial" w:hAnsi="Arial" w:cs="Arial"/>
                <w:color w:val="0000FF"/>
                <w:sz w:val="16"/>
              </w:rPr>
              <w:t xml:space="preserve"> Street</w:t>
            </w:r>
          </w:p>
          <w:p w14:paraId="0B1B4B66" w14:textId="77777777" w:rsidR="001B3265" w:rsidRDefault="00FA671B" w:rsidP="00D31C14">
            <w:pPr>
              <w:ind w:right="-108"/>
              <w:jc w:val="center"/>
              <w:rPr>
                <w:rFonts w:ascii="Arial" w:hAnsi="Arial" w:cs="Arial"/>
                <w:color w:val="0000FF"/>
                <w:sz w:val="16"/>
              </w:rPr>
            </w:pPr>
            <w:r>
              <w:rPr>
                <w:rFonts w:ascii="Arial" w:hAnsi="Arial" w:cs="Arial"/>
                <w:color w:val="0000FF"/>
                <w:sz w:val="16"/>
              </w:rPr>
              <w:t>New York NY 1002</w:t>
            </w:r>
            <w:r w:rsidR="001B3265">
              <w:rPr>
                <w:rFonts w:ascii="Arial" w:hAnsi="Arial" w:cs="Arial"/>
                <w:color w:val="0000FF"/>
                <w:sz w:val="16"/>
              </w:rPr>
              <w:t>8</w:t>
            </w:r>
            <w:r w:rsidR="00D31C14">
              <w:rPr>
                <w:rFonts w:ascii="Arial" w:hAnsi="Arial" w:cs="Arial"/>
                <w:color w:val="0000FF"/>
                <w:sz w:val="16"/>
              </w:rPr>
              <w:t>-4906</w:t>
            </w:r>
          </w:p>
          <w:p w14:paraId="312834CA" w14:textId="77777777" w:rsidR="00FA671B" w:rsidRDefault="00FA671B" w:rsidP="00C60F78">
            <w:pPr>
              <w:jc w:val="center"/>
              <w:rPr>
                <w:rFonts w:ascii="Arial" w:hAnsi="Arial" w:cs="Arial"/>
                <w:color w:val="0000FF"/>
                <w:sz w:val="16"/>
              </w:rPr>
            </w:pPr>
            <w:r>
              <w:rPr>
                <w:rFonts w:ascii="Arial" w:hAnsi="Arial" w:cs="Arial"/>
                <w:color w:val="0000FF"/>
                <w:sz w:val="16"/>
              </w:rPr>
              <w:t>212-396-1175</w:t>
            </w:r>
          </w:p>
          <w:p w14:paraId="6E7DEDB7" w14:textId="77777777" w:rsidR="00995396" w:rsidRDefault="00995396" w:rsidP="00C60F78">
            <w:pPr>
              <w:jc w:val="center"/>
              <w:rPr>
                <w:rFonts w:ascii="Arial" w:hAnsi="Arial" w:cs="Arial"/>
                <w:color w:val="0000FF"/>
                <w:sz w:val="16"/>
              </w:rPr>
            </w:pPr>
          </w:p>
          <w:p w14:paraId="7015787E" w14:textId="77777777" w:rsidR="00F81C5D" w:rsidRDefault="00F81C5D" w:rsidP="00F81C5D">
            <w:pPr>
              <w:ind w:right="-108"/>
              <w:jc w:val="center"/>
              <w:rPr>
                <w:rFonts w:ascii="Arial" w:hAnsi="Arial" w:cs="Arial"/>
                <w:color w:val="0000FF"/>
                <w:sz w:val="16"/>
                <w:szCs w:val="16"/>
              </w:rPr>
            </w:pPr>
          </w:p>
          <w:p w14:paraId="02BC7316" w14:textId="77777777" w:rsidR="00995396" w:rsidRPr="00F81C5D" w:rsidRDefault="00995396" w:rsidP="00F81C5D">
            <w:pPr>
              <w:ind w:right="-108"/>
              <w:jc w:val="center"/>
              <w:rPr>
                <w:rFonts w:ascii="Arial" w:hAnsi="Arial" w:cs="Arial"/>
                <w:color w:val="0000FF"/>
                <w:sz w:val="16"/>
                <w:szCs w:val="16"/>
              </w:rPr>
            </w:pPr>
          </w:p>
        </w:tc>
      </w:tr>
    </w:tbl>
    <w:p w14:paraId="6418B618" w14:textId="77777777" w:rsidR="00FA671B" w:rsidRPr="00FC193C" w:rsidRDefault="00F81C5D" w:rsidP="00C60F78">
      <w:pPr>
        <w:ind w:righ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30E9BB9" w14:textId="58ED740D" w:rsidR="005F34DA" w:rsidRPr="005237B0" w:rsidRDefault="0031549D" w:rsidP="005F34DA">
      <w:pPr>
        <w:spacing w:line="360" w:lineRule="auto"/>
        <w:rPr>
          <w:rFonts w:ascii="Arial" w:hAnsi="Arial" w:cs="Arial"/>
          <w:sz w:val="22"/>
          <w:szCs w:val="22"/>
        </w:rPr>
      </w:pPr>
      <w:r>
        <w:rPr>
          <w:rFonts w:ascii="Arial" w:hAnsi="Arial" w:cs="Arial"/>
          <w:sz w:val="22"/>
          <w:szCs w:val="22"/>
          <w:highlight w:val="yellow"/>
        </w:rPr>
        <w:t>1 May</w:t>
      </w:r>
      <w:r w:rsidR="005F34DA" w:rsidRPr="005237B0">
        <w:rPr>
          <w:rFonts w:ascii="Arial" w:hAnsi="Arial" w:cs="Arial"/>
          <w:sz w:val="22"/>
          <w:szCs w:val="22"/>
        </w:rPr>
        <w:t xml:space="preserve"> 201</w:t>
      </w:r>
      <w:r w:rsidR="005F34DA">
        <w:rPr>
          <w:rFonts w:ascii="Arial" w:hAnsi="Arial" w:cs="Arial"/>
          <w:sz w:val="22"/>
          <w:szCs w:val="22"/>
        </w:rPr>
        <w:t>5</w:t>
      </w:r>
    </w:p>
    <w:p w14:paraId="0278DC5B" w14:textId="77777777" w:rsidR="005F34DA" w:rsidRPr="005C6999" w:rsidRDefault="005F34DA" w:rsidP="005F34DA">
      <w:pPr>
        <w:spacing w:line="276" w:lineRule="auto"/>
        <w:ind w:left="-180"/>
        <w:rPr>
          <w:rFonts w:ascii="Arial" w:hAnsi="Arial" w:cs="Arial"/>
        </w:rPr>
      </w:pPr>
      <w:proofErr w:type="gramStart"/>
      <w:r w:rsidRPr="005C6999">
        <w:rPr>
          <w:rFonts w:ascii="Arial" w:hAnsi="Arial" w:cs="Arial"/>
        </w:rPr>
        <w:t>To the Active Members of the New York Sail and Power Squadron, Inc.</w:t>
      </w:r>
      <w:bookmarkStart w:id="0" w:name="_GoBack"/>
      <w:bookmarkEnd w:id="0"/>
      <w:proofErr w:type="gramEnd"/>
    </w:p>
    <w:p w14:paraId="71AA41DB" w14:textId="77777777" w:rsidR="005F34DA" w:rsidRPr="005237B0" w:rsidRDefault="005F34DA" w:rsidP="005F34DA">
      <w:pPr>
        <w:spacing w:line="276" w:lineRule="auto"/>
        <w:ind w:left="-180"/>
        <w:rPr>
          <w:rFonts w:ascii="Arial" w:hAnsi="Arial" w:cs="Arial"/>
          <w:sz w:val="22"/>
          <w:szCs w:val="22"/>
        </w:rPr>
      </w:pPr>
    </w:p>
    <w:p w14:paraId="2BAD749C" w14:textId="77777777" w:rsidR="005F34DA" w:rsidRPr="00E23A93" w:rsidRDefault="005F34DA" w:rsidP="005F34DA">
      <w:pPr>
        <w:spacing w:line="276" w:lineRule="auto"/>
        <w:ind w:left="-180"/>
        <w:jc w:val="center"/>
        <w:rPr>
          <w:rFonts w:ascii="Arial" w:hAnsi="Arial" w:cs="Arial"/>
          <w:b/>
        </w:rPr>
      </w:pPr>
      <w:r w:rsidRPr="00E23A93">
        <w:rPr>
          <w:rFonts w:ascii="Arial" w:hAnsi="Arial" w:cs="Arial"/>
          <w:b/>
        </w:rPr>
        <w:t>NOTICE OF THE SPRING 2015 ANNUAL MEMBERSHIP MEETING</w:t>
      </w:r>
    </w:p>
    <w:p w14:paraId="385F4D6E" w14:textId="77777777" w:rsidR="005F34DA" w:rsidRPr="005237B0" w:rsidRDefault="005F34DA" w:rsidP="005F34DA">
      <w:pPr>
        <w:spacing w:line="276" w:lineRule="auto"/>
        <w:ind w:left="-180"/>
        <w:jc w:val="center"/>
        <w:rPr>
          <w:rFonts w:ascii="Arial" w:hAnsi="Arial" w:cs="Arial"/>
          <w:sz w:val="22"/>
          <w:szCs w:val="22"/>
        </w:rPr>
      </w:pPr>
    </w:p>
    <w:p w14:paraId="3B2A36C0" w14:textId="77777777" w:rsidR="005F34DA" w:rsidRPr="00E23A93" w:rsidRDefault="005F34DA" w:rsidP="00E23A93">
      <w:pPr>
        <w:spacing w:line="360" w:lineRule="auto"/>
        <w:ind w:left="-180"/>
        <w:jc w:val="center"/>
        <w:rPr>
          <w:rFonts w:ascii="Arial" w:hAnsi="Arial" w:cs="Arial"/>
        </w:rPr>
      </w:pPr>
      <w:r w:rsidRPr="00E23A93">
        <w:rPr>
          <w:rFonts w:ascii="Arial" w:hAnsi="Arial" w:cs="Arial"/>
        </w:rPr>
        <w:t>Tuesday 19 May 2015</w:t>
      </w:r>
    </w:p>
    <w:p w14:paraId="5D8329A8" w14:textId="77777777" w:rsidR="00E23A93" w:rsidRPr="00E23A93" w:rsidRDefault="00E23A93" w:rsidP="00E23A93">
      <w:pPr>
        <w:pStyle w:val="NoSpacing"/>
        <w:jc w:val="center"/>
        <w:rPr>
          <w:szCs w:val="28"/>
        </w:rPr>
      </w:pPr>
      <w:r w:rsidRPr="00E23A93">
        <w:rPr>
          <w:szCs w:val="28"/>
        </w:rPr>
        <w:t>The New York Yacht Club</w:t>
      </w:r>
    </w:p>
    <w:p w14:paraId="0BE1FDEE" w14:textId="77777777" w:rsidR="00E23A93" w:rsidRPr="00E23A93" w:rsidRDefault="00E23A93" w:rsidP="00E23A93">
      <w:pPr>
        <w:pStyle w:val="NoSpacing"/>
        <w:jc w:val="center"/>
      </w:pPr>
      <w:r w:rsidRPr="00E23A93">
        <w:t>Ward Room</w:t>
      </w:r>
    </w:p>
    <w:p w14:paraId="77D75C83" w14:textId="77777777" w:rsidR="00E23A93" w:rsidRPr="00E23A93" w:rsidRDefault="00E23A93" w:rsidP="00E23A93">
      <w:pPr>
        <w:pStyle w:val="NoSpacing"/>
        <w:jc w:val="center"/>
      </w:pPr>
      <w:r w:rsidRPr="00E23A93">
        <w:t>37 West 44 Street</w:t>
      </w:r>
      <w:r w:rsidRPr="00E23A93">
        <w:br/>
        <w:t>New York, NY 10036</w:t>
      </w:r>
    </w:p>
    <w:p w14:paraId="1C05119E" w14:textId="77777777" w:rsidR="005F34DA" w:rsidRPr="005237B0" w:rsidRDefault="005F34DA" w:rsidP="005F34DA">
      <w:pPr>
        <w:spacing w:line="360" w:lineRule="auto"/>
        <w:ind w:left="-180"/>
        <w:jc w:val="center"/>
        <w:rPr>
          <w:rFonts w:ascii="Arial" w:hAnsi="Arial" w:cs="Arial"/>
          <w:sz w:val="22"/>
          <w:szCs w:val="22"/>
        </w:rPr>
      </w:pPr>
    </w:p>
    <w:p w14:paraId="09818FFA" w14:textId="77777777" w:rsidR="005F34DA" w:rsidRDefault="005F34DA" w:rsidP="005F34DA">
      <w:pPr>
        <w:ind w:left="-720" w:right="-720"/>
        <w:rPr>
          <w:rFonts w:ascii="Arial" w:hAnsi="Arial" w:cs="Arial"/>
          <w:sz w:val="22"/>
          <w:szCs w:val="22"/>
        </w:rPr>
      </w:pPr>
      <w:r w:rsidRPr="005237B0">
        <w:rPr>
          <w:rFonts w:ascii="Arial" w:hAnsi="Arial" w:cs="Arial"/>
          <w:sz w:val="22"/>
          <w:szCs w:val="22"/>
        </w:rPr>
        <w:t xml:space="preserve">Pursuant to </w:t>
      </w:r>
      <w:r w:rsidRPr="002D17A9">
        <w:rPr>
          <w:rFonts w:ascii="Arial" w:hAnsi="Arial" w:cs="Arial"/>
          <w:sz w:val="22"/>
          <w:szCs w:val="22"/>
          <w:highlight w:val="yellow"/>
        </w:rPr>
        <w:t>Section 9.3 of the bylaws</w:t>
      </w:r>
      <w:r w:rsidRPr="005237B0">
        <w:rPr>
          <w:rFonts w:ascii="Arial" w:hAnsi="Arial" w:cs="Arial"/>
          <w:sz w:val="22"/>
          <w:szCs w:val="22"/>
        </w:rPr>
        <w:t xml:space="preserve"> of the New York Sail and Power Squadron, Inc., the Annual General Membership Meeting will be held at the time and place noted above. The primary purpose of this meeting will be the election of officers and committee members of the Squadron.</w:t>
      </w:r>
    </w:p>
    <w:p w14:paraId="4A7D186D" w14:textId="77777777" w:rsidR="005F34DA" w:rsidRPr="005237B0" w:rsidRDefault="005F34DA" w:rsidP="005F34DA">
      <w:pPr>
        <w:ind w:left="-720" w:right="-720"/>
        <w:rPr>
          <w:rFonts w:ascii="Arial" w:hAnsi="Arial" w:cs="Arial"/>
          <w:sz w:val="22"/>
          <w:szCs w:val="22"/>
        </w:rPr>
      </w:pPr>
    </w:p>
    <w:p w14:paraId="3C1EE6B0" w14:textId="77777777" w:rsidR="005F34DA" w:rsidRDefault="005F34DA" w:rsidP="005F34DA">
      <w:pPr>
        <w:ind w:left="-720" w:right="-630"/>
        <w:rPr>
          <w:rFonts w:ascii="Arial" w:hAnsi="Arial" w:cs="Arial"/>
          <w:sz w:val="22"/>
          <w:szCs w:val="22"/>
        </w:rPr>
      </w:pPr>
      <w:r w:rsidRPr="005237B0">
        <w:rPr>
          <w:rFonts w:ascii="Arial" w:hAnsi="Arial" w:cs="Arial"/>
          <w:sz w:val="22"/>
          <w:szCs w:val="22"/>
        </w:rPr>
        <w:t xml:space="preserve">The Nominating Committee Report dated </w:t>
      </w:r>
      <w:r w:rsidR="00300207">
        <w:rPr>
          <w:rFonts w:ascii="Arial" w:hAnsi="Arial" w:cs="Arial"/>
          <w:sz w:val="22"/>
          <w:szCs w:val="22"/>
        </w:rPr>
        <w:t>07 April 2015</w:t>
      </w:r>
      <w:r w:rsidR="00300207">
        <w:rPr>
          <w:rFonts w:ascii="Arial" w:hAnsi="Arial" w:cs="Arial"/>
          <w:color w:val="FFFF00"/>
          <w:sz w:val="22"/>
          <w:szCs w:val="22"/>
          <w:highlight w:val="yellow"/>
        </w:rPr>
        <w:t xml:space="preserve"> </w:t>
      </w:r>
      <w:r w:rsidRPr="005237B0">
        <w:rPr>
          <w:rFonts w:ascii="Arial" w:hAnsi="Arial" w:cs="Arial"/>
          <w:sz w:val="22"/>
          <w:szCs w:val="22"/>
        </w:rPr>
        <w:t>is enclosed. This report sets forth a slate of officers and committee members as required by the bylaws.</w:t>
      </w:r>
    </w:p>
    <w:p w14:paraId="0884C6A8" w14:textId="77777777" w:rsidR="005F34DA" w:rsidRPr="005237B0" w:rsidRDefault="005F34DA" w:rsidP="005F34DA">
      <w:pPr>
        <w:ind w:left="-720" w:right="-630"/>
        <w:rPr>
          <w:rFonts w:ascii="Arial" w:hAnsi="Arial" w:cs="Arial"/>
          <w:sz w:val="22"/>
          <w:szCs w:val="22"/>
        </w:rPr>
      </w:pPr>
    </w:p>
    <w:p w14:paraId="68C5D0E7" w14:textId="77777777" w:rsidR="005F34DA" w:rsidRDefault="005F34DA" w:rsidP="005F34DA">
      <w:pPr>
        <w:ind w:left="-720" w:right="-630"/>
        <w:rPr>
          <w:rFonts w:ascii="Arial" w:hAnsi="Arial" w:cs="Arial"/>
          <w:sz w:val="22"/>
          <w:szCs w:val="22"/>
        </w:rPr>
      </w:pPr>
      <w:r w:rsidRPr="005237B0">
        <w:rPr>
          <w:rFonts w:ascii="Arial" w:hAnsi="Arial" w:cs="Arial"/>
          <w:sz w:val="22"/>
          <w:szCs w:val="22"/>
        </w:rPr>
        <w:t xml:space="preserve">Pursuant </w:t>
      </w:r>
      <w:r w:rsidRPr="002D17A9">
        <w:rPr>
          <w:rFonts w:ascii="Arial" w:hAnsi="Arial" w:cs="Arial"/>
          <w:sz w:val="22"/>
          <w:szCs w:val="22"/>
          <w:highlight w:val="yellow"/>
        </w:rPr>
        <w:t>to Section 11.1 of the bylaws</w:t>
      </w:r>
      <w:r w:rsidRPr="005237B0">
        <w:rPr>
          <w:rFonts w:ascii="Arial" w:hAnsi="Arial" w:cs="Arial"/>
          <w:sz w:val="22"/>
          <w:szCs w:val="22"/>
        </w:rPr>
        <w:t xml:space="preserve"> nominations for any or all of these positions may also be submitted by petition in writing signed by at least five active members of the Squadron and filed with the Secretary at least 15 days prior to the election period. In addition one member of the Nominating Committee shall be nominated at the meeting.</w:t>
      </w:r>
    </w:p>
    <w:p w14:paraId="07EC1EC4" w14:textId="77777777" w:rsidR="005F34DA" w:rsidRPr="005237B0" w:rsidRDefault="005F34DA" w:rsidP="005F34DA">
      <w:pPr>
        <w:ind w:left="-720" w:right="-630"/>
        <w:rPr>
          <w:rFonts w:ascii="Arial" w:hAnsi="Arial" w:cs="Arial"/>
          <w:sz w:val="22"/>
          <w:szCs w:val="22"/>
        </w:rPr>
      </w:pPr>
    </w:p>
    <w:p w14:paraId="0864E773" w14:textId="77777777" w:rsidR="005F34DA" w:rsidRDefault="005F34DA" w:rsidP="005F34DA">
      <w:pPr>
        <w:ind w:left="-720" w:right="-990"/>
        <w:rPr>
          <w:rFonts w:ascii="Arial" w:hAnsi="Arial" w:cs="Arial"/>
          <w:sz w:val="22"/>
          <w:szCs w:val="22"/>
        </w:rPr>
      </w:pPr>
      <w:r w:rsidRPr="005237B0">
        <w:rPr>
          <w:rFonts w:ascii="Arial" w:hAnsi="Arial" w:cs="Arial"/>
          <w:sz w:val="22"/>
          <w:szCs w:val="22"/>
        </w:rPr>
        <w:t>There will be other business and announcements. Please be on time and please plan to attend as a quorum is required for these elections.</w:t>
      </w:r>
    </w:p>
    <w:p w14:paraId="220FDAA1" w14:textId="77777777" w:rsidR="005F34DA" w:rsidRDefault="005F34DA" w:rsidP="005F34DA">
      <w:pPr>
        <w:ind w:left="-720" w:right="-720"/>
        <w:rPr>
          <w:rFonts w:ascii="Arial" w:hAnsi="Arial" w:cs="Arial"/>
          <w:sz w:val="22"/>
          <w:szCs w:val="22"/>
        </w:rPr>
      </w:pPr>
    </w:p>
    <w:p w14:paraId="554320A3" w14:textId="77777777" w:rsidR="005F34DA" w:rsidRDefault="00E23A93" w:rsidP="005F34DA">
      <w:pPr>
        <w:spacing w:line="276" w:lineRule="auto"/>
        <w:ind w:left="-720" w:right="-720"/>
        <w:rPr>
          <w:rFonts w:ascii="Arial" w:hAnsi="Arial" w:cs="Arial"/>
          <w:sz w:val="22"/>
          <w:szCs w:val="22"/>
        </w:rPr>
      </w:pPr>
      <w:r>
        <w:rPr>
          <w:rFonts w:ascii="Arial" w:hAnsi="Arial" w:cs="Arial"/>
          <w:sz w:val="22"/>
          <w:szCs w:val="22"/>
        </w:rPr>
        <w:t>The New York Sail And Power Squadron Change of Watch will follow th</w:t>
      </w:r>
      <w:r w:rsidR="002D17A9">
        <w:rPr>
          <w:rFonts w:ascii="Arial" w:hAnsi="Arial" w:cs="Arial"/>
          <w:sz w:val="22"/>
          <w:szCs w:val="22"/>
        </w:rPr>
        <w:t>is</w:t>
      </w:r>
      <w:r>
        <w:rPr>
          <w:rFonts w:ascii="Arial" w:hAnsi="Arial" w:cs="Arial"/>
          <w:sz w:val="22"/>
          <w:szCs w:val="22"/>
        </w:rPr>
        <w:t xml:space="preserve"> meeting. Please see the enclosed flyer for the details.</w:t>
      </w:r>
    </w:p>
    <w:p w14:paraId="0B47F85E" w14:textId="77777777" w:rsidR="005F34DA" w:rsidRDefault="005F34DA" w:rsidP="005F34DA">
      <w:pPr>
        <w:spacing w:line="276" w:lineRule="auto"/>
        <w:ind w:left="-720" w:right="-720"/>
        <w:rPr>
          <w:rFonts w:ascii="Arial" w:hAnsi="Arial" w:cs="Arial"/>
          <w:sz w:val="22"/>
          <w:szCs w:val="22"/>
        </w:rPr>
      </w:pPr>
    </w:p>
    <w:p w14:paraId="630FD7E2" w14:textId="77777777" w:rsidR="005F34DA" w:rsidRPr="005237B0" w:rsidRDefault="005F34DA" w:rsidP="005F34DA">
      <w:pPr>
        <w:spacing w:line="276" w:lineRule="auto"/>
        <w:ind w:left="-720" w:right="-720"/>
        <w:rPr>
          <w:rFonts w:ascii="Arial" w:hAnsi="Arial" w:cs="Arial"/>
          <w:sz w:val="22"/>
          <w:szCs w:val="22"/>
        </w:rPr>
      </w:pPr>
      <w:r>
        <w:rPr>
          <w:rFonts w:ascii="Arial" w:hAnsi="Arial" w:cs="Arial"/>
          <w:sz w:val="22"/>
          <w:szCs w:val="22"/>
        </w:rPr>
        <w:t>Respectfully Submitted</w:t>
      </w:r>
    </w:p>
    <w:p w14:paraId="71D9D99B" w14:textId="77777777" w:rsidR="005F34DA" w:rsidRPr="005237B0" w:rsidRDefault="005F34DA" w:rsidP="005F34DA">
      <w:pPr>
        <w:spacing w:line="276" w:lineRule="auto"/>
        <w:ind w:left="-720" w:right="-720"/>
        <w:rPr>
          <w:rFonts w:ascii="Arial" w:hAnsi="Arial" w:cs="Arial"/>
          <w:sz w:val="22"/>
          <w:szCs w:val="22"/>
        </w:rPr>
      </w:pPr>
      <w:proofErr w:type="spellStart"/>
      <w:proofErr w:type="gramStart"/>
      <w:r w:rsidRPr="005237B0">
        <w:rPr>
          <w:rFonts w:ascii="Arial" w:hAnsi="Arial" w:cs="Arial"/>
          <w:sz w:val="22"/>
          <w:szCs w:val="22"/>
        </w:rPr>
        <w:t>sd</w:t>
      </w:r>
      <w:proofErr w:type="spellEnd"/>
      <w:proofErr w:type="gramEnd"/>
      <w:r w:rsidRPr="005237B0">
        <w:rPr>
          <w:rFonts w:ascii="Arial" w:hAnsi="Arial" w:cs="Arial"/>
          <w:sz w:val="22"/>
          <w:szCs w:val="22"/>
        </w:rPr>
        <w:t xml:space="preserve">/ </w:t>
      </w:r>
      <w:r>
        <w:rPr>
          <w:rFonts w:ascii="Arial" w:hAnsi="Arial" w:cs="Arial"/>
          <w:sz w:val="22"/>
          <w:szCs w:val="22"/>
        </w:rPr>
        <w:t>Paul Reardon</w:t>
      </w:r>
    </w:p>
    <w:p w14:paraId="4D7E0DB6" w14:textId="77777777" w:rsidR="005F34DA" w:rsidRDefault="005F34DA" w:rsidP="005F34DA">
      <w:pPr>
        <w:ind w:left="-720" w:right="-720"/>
        <w:rPr>
          <w:rFonts w:ascii="Arial" w:hAnsi="Arial" w:cs="Arial"/>
          <w:sz w:val="22"/>
          <w:szCs w:val="22"/>
        </w:rPr>
      </w:pPr>
      <w:r w:rsidRPr="005237B0">
        <w:rPr>
          <w:rFonts w:ascii="Arial" w:hAnsi="Arial" w:cs="Arial"/>
          <w:sz w:val="22"/>
          <w:szCs w:val="22"/>
        </w:rPr>
        <w:t xml:space="preserve">Lt/C </w:t>
      </w:r>
      <w:r>
        <w:rPr>
          <w:rFonts w:ascii="Arial" w:hAnsi="Arial" w:cs="Arial"/>
          <w:sz w:val="22"/>
          <w:szCs w:val="22"/>
        </w:rPr>
        <w:t>Paul Rea</w:t>
      </w:r>
      <w:r w:rsidR="00300207">
        <w:rPr>
          <w:rFonts w:ascii="Arial" w:hAnsi="Arial" w:cs="Arial"/>
          <w:sz w:val="22"/>
          <w:szCs w:val="22"/>
        </w:rPr>
        <w:t>r</w:t>
      </w:r>
      <w:r>
        <w:rPr>
          <w:rFonts w:ascii="Arial" w:hAnsi="Arial" w:cs="Arial"/>
          <w:sz w:val="22"/>
          <w:szCs w:val="22"/>
        </w:rPr>
        <w:t>don, N</w:t>
      </w:r>
    </w:p>
    <w:p w14:paraId="77E0E970" w14:textId="77777777" w:rsidR="005F34DA" w:rsidRDefault="005F34DA" w:rsidP="005F34DA">
      <w:pPr>
        <w:ind w:left="-720" w:right="-720"/>
        <w:rPr>
          <w:rFonts w:ascii="Arial" w:hAnsi="Arial" w:cs="Arial"/>
          <w:sz w:val="22"/>
          <w:szCs w:val="22"/>
        </w:rPr>
      </w:pPr>
    </w:p>
    <w:p w14:paraId="0A68643A" w14:textId="77777777" w:rsidR="005F34DA" w:rsidRPr="005237B0" w:rsidRDefault="005F34DA" w:rsidP="005F34DA">
      <w:pPr>
        <w:ind w:left="-720" w:right="-720"/>
        <w:rPr>
          <w:rFonts w:ascii="Arial" w:hAnsi="Arial" w:cs="Arial"/>
          <w:sz w:val="22"/>
          <w:szCs w:val="22"/>
        </w:rPr>
      </w:pPr>
      <w:r>
        <w:rPr>
          <w:rFonts w:ascii="Arial" w:hAnsi="Arial" w:cs="Arial"/>
          <w:sz w:val="22"/>
          <w:szCs w:val="22"/>
        </w:rPr>
        <w:t>Encl.</w:t>
      </w:r>
    </w:p>
    <w:p w14:paraId="61D9C655" w14:textId="77777777" w:rsidR="00FA671B" w:rsidRDefault="00FA671B" w:rsidP="00C60F78">
      <w:pPr>
        <w:rPr>
          <w:rFonts w:ascii="Arial" w:hAnsi="Arial" w:cs="Arial"/>
        </w:rPr>
      </w:pPr>
    </w:p>
    <w:sectPr w:rsidR="00FA671B" w:rsidSect="00E23A93">
      <w:footerReference w:type="default" r:id="rId10"/>
      <w:footerReference w:type="first" r:id="rId11"/>
      <w:pgSz w:w="12240" w:h="15840" w:code="1"/>
      <w:pgMar w:top="720" w:right="1440" w:bottom="117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AFA3A8B" w14:textId="77777777" w:rsidR="00045EAE" w:rsidRDefault="00045EAE">
      <w:r>
        <w:separator/>
      </w:r>
    </w:p>
  </w:endnote>
  <w:endnote w:type="continuationSeparator" w:id="0">
    <w:p w14:paraId="1385622E" w14:textId="77777777" w:rsidR="00045EAE" w:rsidRDefault="0004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English111 Vivace BT">
    <w:altName w:val="Mistral"/>
    <w:charset w:val="00"/>
    <w:family w:val="script"/>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ITC Zapf Chancery">
    <w:altName w:val="Zapfino"/>
    <w:charset w:val="00"/>
    <w:family w:val="script"/>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8650" w14:textId="77777777" w:rsidR="00FA671B" w:rsidRDefault="00FA671B">
    <w:pPr>
      <w:pStyle w:val="Footer"/>
      <w:rPr>
        <w:rFonts w:ascii="Arial" w:hAnsi="Arial" w:cs="Arial"/>
        <w:color w:val="0000FF"/>
        <w:sz w:val="20"/>
      </w:rPr>
    </w:pPr>
    <w:r>
      <w:rPr>
        <w:rFonts w:ascii="Arial" w:hAnsi="Arial" w:cs="Arial"/>
        <w:color w:val="0000FF"/>
        <w:sz w:val="20"/>
      </w:rPr>
      <w:t>Safe Boating Through Education Since 1914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731D" w14:textId="77777777" w:rsidR="00FA671B" w:rsidRDefault="00FA671B">
    <w:pPr>
      <w:pStyle w:val="Footer"/>
      <w:jc w:val="center"/>
      <w:rPr>
        <w:color w:val="0000FF"/>
        <w:sz w:val="20"/>
      </w:rPr>
    </w:pPr>
    <w:r>
      <w:rPr>
        <w:color w:val="0000FF"/>
        <w:sz w:val="20"/>
      </w:rPr>
      <w:t>SAFE BOATING THROUGH EDUCATION SINCE 1914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615EAAE" w14:textId="77777777" w:rsidR="00045EAE" w:rsidRDefault="00045EAE">
      <w:r>
        <w:separator/>
      </w:r>
    </w:p>
  </w:footnote>
  <w:footnote w:type="continuationSeparator" w:id="0">
    <w:p w14:paraId="5771F8C2" w14:textId="77777777" w:rsidR="00045EAE" w:rsidRDefault="00045E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34A77F8"/>
    <w:multiLevelType w:val="multilevel"/>
    <w:tmpl w:val="92C4F2AC"/>
    <w:lvl w:ilvl="0">
      <w:start w:val="718"/>
      <w:numFmt w:val="decimal"/>
      <w:lvlText w:val="%1"/>
      <w:lvlJc w:val="left"/>
      <w:pPr>
        <w:tabs>
          <w:tab w:val="num" w:pos="5760"/>
        </w:tabs>
        <w:ind w:left="5760" w:hanging="5760"/>
      </w:pPr>
      <w:rPr>
        <w:rFonts w:hint="default"/>
      </w:rPr>
    </w:lvl>
    <w:lvl w:ilvl="1">
      <w:start w:val="788"/>
      <w:numFmt w:val="decimal"/>
      <w:lvlText w:val="%1-%2"/>
      <w:lvlJc w:val="left"/>
      <w:pPr>
        <w:tabs>
          <w:tab w:val="num" w:pos="5760"/>
        </w:tabs>
        <w:ind w:left="5760" w:hanging="5760"/>
      </w:pPr>
      <w:rPr>
        <w:rFonts w:hint="default"/>
      </w:rPr>
    </w:lvl>
    <w:lvl w:ilvl="2">
      <w:start w:val="5882"/>
      <w:numFmt w:val="decimal"/>
      <w:lvlText w:val="%1-%2-%3"/>
      <w:lvlJc w:val="left"/>
      <w:pPr>
        <w:tabs>
          <w:tab w:val="num" w:pos="5760"/>
        </w:tabs>
        <w:ind w:left="5760" w:hanging="5760"/>
      </w:pPr>
      <w:rPr>
        <w:rFonts w:hint="default"/>
      </w:rPr>
    </w:lvl>
    <w:lvl w:ilvl="3">
      <w:start w:val="1"/>
      <w:numFmt w:val="decimal"/>
      <w:lvlText w:val="%1-%2-%3.%4"/>
      <w:lvlJc w:val="left"/>
      <w:pPr>
        <w:tabs>
          <w:tab w:val="num" w:pos="5760"/>
        </w:tabs>
        <w:ind w:left="5760" w:hanging="5760"/>
      </w:pPr>
      <w:rPr>
        <w:rFonts w:hint="default"/>
      </w:rPr>
    </w:lvl>
    <w:lvl w:ilvl="4">
      <w:start w:val="1"/>
      <w:numFmt w:val="decimal"/>
      <w:lvlText w:val="%1-%2-%3.%4.%5"/>
      <w:lvlJc w:val="left"/>
      <w:pPr>
        <w:tabs>
          <w:tab w:val="num" w:pos="5760"/>
        </w:tabs>
        <w:ind w:left="5760" w:hanging="5760"/>
      </w:pPr>
      <w:rPr>
        <w:rFonts w:hint="default"/>
      </w:rPr>
    </w:lvl>
    <w:lvl w:ilvl="5">
      <w:start w:val="1"/>
      <w:numFmt w:val="decimal"/>
      <w:lvlText w:val="%1-%2-%3.%4.%5.%6"/>
      <w:lvlJc w:val="left"/>
      <w:pPr>
        <w:tabs>
          <w:tab w:val="num" w:pos="5760"/>
        </w:tabs>
        <w:ind w:left="5760" w:hanging="5760"/>
      </w:pPr>
      <w:rPr>
        <w:rFonts w:hint="default"/>
      </w:rPr>
    </w:lvl>
    <w:lvl w:ilvl="6">
      <w:start w:val="1"/>
      <w:numFmt w:val="decimal"/>
      <w:lvlText w:val="%1-%2-%3.%4.%5.%6.%7"/>
      <w:lvlJc w:val="left"/>
      <w:pPr>
        <w:tabs>
          <w:tab w:val="num" w:pos="5760"/>
        </w:tabs>
        <w:ind w:left="5760" w:hanging="5760"/>
      </w:pPr>
      <w:rPr>
        <w:rFonts w:hint="default"/>
      </w:rPr>
    </w:lvl>
    <w:lvl w:ilvl="7">
      <w:start w:val="1"/>
      <w:numFmt w:val="decimal"/>
      <w:lvlText w:val="%1-%2-%3.%4.%5.%6.%7.%8"/>
      <w:lvlJc w:val="left"/>
      <w:pPr>
        <w:tabs>
          <w:tab w:val="num" w:pos="5760"/>
        </w:tabs>
        <w:ind w:left="5760" w:hanging="5760"/>
      </w:pPr>
      <w:rPr>
        <w:rFonts w:hint="default"/>
      </w:rPr>
    </w:lvl>
    <w:lvl w:ilvl="8">
      <w:start w:val="1"/>
      <w:numFmt w:val="decimal"/>
      <w:lvlText w:val="%1-%2-%3.%4.%5.%6.%7.%8.%9"/>
      <w:lvlJc w:val="left"/>
      <w:pPr>
        <w:tabs>
          <w:tab w:val="num" w:pos="5760"/>
        </w:tabs>
        <w:ind w:left="5760" w:hanging="57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3863"/>
    <w:rsid w:val="00045EAE"/>
    <w:rsid w:val="000D49BF"/>
    <w:rsid w:val="00155BB8"/>
    <w:rsid w:val="00173863"/>
    <w:rsid w:val="001B3265"/>
    <w:rsid w:val="002802D4"/>
    <w:rsid w:val="00294336"/>
    <w:rsid w:val="002D17A9"/>
    <w:rsid w:val="00300207"/>
    <w:rsid w:val="0030555C"/>
    <w:rsid w:val="0031549D"/>
    <w:rsid w:val="00327892"/>
    <w:rsid w:val="003E33E2"/>
    <w:rsid w:val="0044338A"/>
    <w:rsid w:val="0048477D"/>
    <w:rsid w:val="004A76D2"/>
    <w:rsid w:val="004E2796"/>
    <w:rsid w:val="00517FE3"/>
    <w:rsid w:val="005B0047"/>
    <w:rsid w:val="005D46BE"/>
    <w:rsid w:val="005D5E0F"/>
    <w:rsid w:val="005F34DA"/>
    <w:rsid w:val="00626882"/>
    <w:rsid w:val="00671244"/>
    <w:rsid w:val="006954F7"/>
    <w:rsid w:val="00731512"/>
    <w:rsid w:val="00782118"/>
    <w:rsid w:val="007A40B2"/>
    <w:rsid w:val="0080385F"/>
    <w:rsid w:val="008450F9"/>
    <w:rsid w:val="00883870"/>
    <w:rsid w:val="00891F49"/>
    <w:rsid w:val="00896E9B"/>
    <w:rsid w:val="00931CEA"/>
    <w:rsid w:val="00936912"/>
    <w:rsid w:val="00995396"/>
    <w:rsid w:val="009E2271"/>
    <w:rsid w:val="00A00274"/>
    <w:rsid w:val="00A25BDC"/>
    <w:rsid w:val="00A32ACC"/>
    <w:rsid w:val="00A35D04"/>
    <w:rsid w:val="00A675F2"/>
    <w:rsid w:val="00AB0506"/>
    <w:rsid w:val="00AF53F8"/>
    <w:rsid w:val="00B72C87"/>
    <w:rsid w:val="00B85467"/>
    <w:rsid w:val="00BA2474"/>
    <w:rsid w:val="00BC797C"/>
    <w:rsid w:val="00BF0DBA"/>
    <w:rsid w:val="00C27F69"/>
    <w:rsid w:val="00C60F78"/>
    <w:rsid w:val="00CB68E6"/>
    <w:rsid w:val="00CC459B"/>
    <w:rsid w:val="00D31C14"/>
    <w:rsid w:val="00DA6E2F"/>
    <w:rsid w:val="00E0151A"/>
    <w:rsid w:val="00E23A93"/>
    <w:rsid w:val="00EE3F1F"/>
    <w:rsid w:val="00EF379C"/>
    <w:rsid w:val="00EF5B05"/>
    <w:rsid w:val="00F81C5D"/>
    <w:rsid w:val="00FA671B"/>
    <w:rsid w:val="00FB5F5B"/>
    <w:rsid w:val="00FC193C"/>
    <w:rsid w:val="00FE0527"/>
    <w:rsid w:val="00FE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366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DBA"/>
    <w:rPr>
      <w:sz w:val="24"/>
      <w:szCs w:val="24"/>
    </w:rPr>
  </w:style>
  <w:style w:type="paragraph" w:styleId="Heading1">
    <w:name w:val="heading 1"/>
    <w:basedOn w:val="Normal"/>
    <w:next w:val="Normal"/>
    <w:qFormat/>
    <w:rsid w:val="00BF0DBA"/>
    <w:pPr>
      <w:keepNext/>
      <w:ind w:firstLine="720"/>
      <w:jc w:val="right"/>
      <w:outlineLvl w:val="0"/>
    </w:pPr>
    <w:rPr>
      <w:rFonts w:ascii="English111 Vivace BT" w:hAnsi="English111 Vivace BT" w:cs="Arial"/>
      <w:sz w:val="32"/>
    </w:rPr>
  </w:style>
  <w:style w:type="paragraph" w:styleId="Heading2">
    <w:name w:val="heading 2"/>
    <w:basedOn w:val="Normal"/>
    <w:next w:val="Normal"/>
    <w:qFormat/>
    <w:rsid w:val="00BF0DBA"/>
    <w:pPr>
      <w:keepNext/>
      <w:jc w:val="center"/>
      <w:outlineLvl w:val="1"/>
    </w:pPr>
    <w:rPr>
      <w:rFonts w:ascii="Arial" w:hAnsi="Arial" w:cs="Arial"/>
      <w:b/>
      <w:bCs/>
      <w:color w:val="000080"/>
      <w:sz w:val="18"/>
    </w:rPr>
  </w:style>
  <w:style w:type="paragraph" w:styleId="Heading3">
    <w:name w:val="heading 3"/>
    <w:basedOn w:val="Normal"/>
    <w:next w:val="Normal"/>
    <w:qFormat/>
    <w:rsid w:val="00BF0DBA"/>
    <w:pPr>
      <w:keepNext/>
      <w:ind w:right="-720"/>
      <w:jc w:val="center"/>
      <w:outlineLvl w:val="2"/>
    </w:pPr>
    <w:rPr>
      <w:rFonts w:ascii="Arial" w:hAnsi="Arial" w:cs="Arial"/>
      <w:b/>
      <w:bCs/>
    </w:rPr>
  </w:style>
  <w:style w:type="paragraph" w:styleId="Heading4">
    <w:name w:val="heading 4"/>
    <w:basedOn w:val="Normal"/>
    <w:next w:val="Normal"/>
    <w:qFormat/>
    <w:rsid w:val="00BF0DBA"/>
    <w:pPr>
      <w:keepNext/>
      <w:ind w:right="-720"/>
      <w:jc w:val="right"/>
      <w:outlineLvl w:val="3"/>
    </w:pPr>
    <w:rPr>
      <w:rFonts w:ascii="ITC Zapf Chancery" w:hAnsi="ITC Zapf Chancery"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0DB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F0DBA"/>
    <w:rPr>
      <w:rFonts w:ascii="Arial" w:hAnsi="Arial" w:cs="Arial"/>
      <w:sz w:val="20"/>
      <w:szCs w:val="20"/>
    </w:rPr>
  </w:style>
  <w:style w:type="paragraph" w:styleId="Header">
    <w:name w:val="header"/>
    <w:basedOn w:val="Normal"/>
    <w:rsid w:val="00BF0DBA"/>
    <w:pPr>
      <w:tabs>
        <w:tab w:val="center" w:pos="4320"/>
        <w:tab w:val="right" w:pos="8640"/>
      </w:tabs>
    </w:pPr>
  </w:style>
  <w:style w:type="paragraph" w:styleId="Footer">
    <w:name w:val="footer"/>
    <w:basedOn w:val="Normal"/>
    <w:rsid w:val="00BF0DBA"/>
    <w:pPr>
      <w:tabs>
        <w:tab w:val="center" w:pos="4320"/>
        <w:tab w:val="right" w:pos="8640"/>
      </w:tabs>
    </w:pPr>
  </w:style>
  <w:style w:type="paragraph" w:styleId="BodyTextIndent">
    <w:name w:val="Body Text Indent"/>
    <w:basedOn w:val="Normal"/>
    <w:rsid w:val="00BF0DBA"/>
    <w:pPr>
      <w:ind w:firstLine="720"/>
      <w:jc w:val="both"/>
    </w:pPr>
    <w:rPr>
      <w:rFonts w:ascii="Arial" w:hAnsi="Arial" w:cs="Arial"/>
    </w:rPr>
  </w:style>
  <w:style w:type="paragraph" w:styleId="BodyText">
    <w:name w:val="Body Text"/>
    <w:basedOn w:val="Normal"/>
    <w:rsid w:val="00BF0DBA"/>
    <w:pPr>
      <w:ind w:right="-720"/>
    </w:pPr>
    <w:rPr>
      <w:rFonts w:ascii="Arial" w:hAnsi="Arial" w:cs="Arial"/>
    </w:rPr>
  </w:style>
  <w:style w:type="paragraph" w:styleId="NoSpacing">
    <w:name w:val="No Spacing"/>
    <w:uiPriority w:val="1"/>
    <w:qFormat/>
    <w:rsid w:val="00DA6E2F"/>
    <w:rPr>
      <w:rFonts w:ascii="Arial" w:eastAsia="Calibri" w:hAnsi="Arial"/>
      <w:sz w:val="24"/>
    </w:rPr>
  </w:style>
  <w:style w:type="character" w:styleId="Hyperlink">
    <w:name w:val="Hyperlink"/>
    <w:basedOn w:val="DefaultParagraphFont"/>
    <w:rsid w:val="00F81C5D"/>
    <w:rPr>
      <w:color w:val="0000FF" w:themeColor="hyperlink"/>
      <w:u w:val="single"/>
    </w:rPr>
  </w:style>
  <w:style w:type="character" w:customStyle="1" w:styleId="yshortcuts">
    <w:name w:val="yshortcuts"/>
    <w:basedOn w:val="DefaultParagraphFont"/>
    <w:rsid w:val="005F34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Letterhead%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Settings\Owner\Application Data\Microsoft\Templates\Letterhead 2006.dot</Template>
  <TotalTime>30</TotalTime>
  <Pages>1</Pages>
  <Words>278</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COMMANDER</vt:lpstr>
    </vt:vector>
  </TitlesOfParts>
  <Company>Hewlett-Packard</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COMMANDER</dc:title>
  <dc:subject/>
  <dc:creator>Ernest Wasserman</dc:creator>
  <cp:keywords/>
  <cp:lastModifiedBy>PAUL REARDON</cp:lastModifiedBy>
  <cp:revision>7</cp:revision>
  <cp:lastPrinted>2014-01-15T04:03:00Z</cp:lastPrinted>
  <dcterms:created xsi:type="dcterms:W3CDTF">2015-04-30T19:13:00Z</dcterms:created>
  <dcterms:modified xsi:type="dcterms:W3CDTF">2015-05-01T02:34:00Z</dcterms:modified>
</cp:coreProperties>
</file>